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E" w:rsidRPr="00855D8E" w:rsidRDefault="0019157F" w:rsidP="001420B1">
      <w:pPr>
        <w:pStyle w:val="a5"/>
        <w:rPr>
          <w:rFonts w:ascii="Tahoma" w:hAnsi="Tahoma" w:cs="Tahoma"/>
          <w:b/>
          <w:sz w:val="20"/>
          <w:szCs w:val="16"/>
          <w:lang w:val="ru-RU"/>
        </w:rPr>
        <w:sectPr w:rsidR="00855D8E" w:rsidRPr="00855D8E" w:rsidSect="001420B1">
          <w:pgSz w:w="11906" w:h="16838"/>
          <w:pgMar w:top="426" w:right="850" w:bottom="1134" w:left="0" w:header="708" w:footer="708" w:gutter="0"/>
          <w:cols w:num="4" w:space="138"/>
          <w:docGrid w:linePitch="360"/>
        </w:sectPr>
      </w:pPr>
      <w:r>
        <w:rPr>
          <w:rFonts w:ascii="Tahoma" w:hAnsi="Tahoma" w:cs="Tahoma"/>
          <w:b/>
          <w:noProof/>
          <w:sz w:val="2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1809750"/>
            <wp:effectExtent l="19050" t="0" r="0" b="0"/>
            <wp:wrapSquare wrapText="bothSides"/>
            <wp:docPr id="2" name="Рисунок 2" descr="112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Содержимое 3" descr="11212.pn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0B1" w:rsidRDefault="001420B1" w:rsidP="001420B1">
      <w:pPr>
        <w:pStyle w:val="a5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lastRenderedPageBreak/>
        <w:t xml:space="preserve">     Полезные телефоны: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b/>
          <w:sz w:val="20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Шарм–эль–Шейх</w:t>
      </w:r>
    </w:p>
    <w:p w:rsidR="001420B1" w:rsidRDefault="001420B1" w:rsidP="001420B1">
      <w:pPr>
        <w:pStyle w:val="a5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    Туристическая полиция: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+2 069 360 06 75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Полицейское управление: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+2 069 366 03 06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Скорая помощь: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+2 069 360 05 54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Госпиталь: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+2 069 366 10 11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Аэропорт:</w:t>
      </w:r>
    </w:p>
    <w:p w:rsidR="001420B1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+2 069 360 11 40</w:t>
      </w:r>
    </w:p>
    <w:p w:rsidR="001420B1" w:rsidRDefault="001420B1" w:rsidP="001420B1">
      <w:pPr>
        <w:pStyle w:val="a5"/>
        <w:rPr>
          <w:rFonts w:ascii="Tahoma" w:hAnsi="Tahoma" w:cs="Tahoma"/>
          <w:sz w:val="16"/>
          <w:szCs w:val="16"/>
          <w:lang w:val="ru-RU"/>
        </w:rPr>
      </w:pPr>
    </w:p>
    <w:p w:rsidR="001420B1" w:rsidRPr="00EC473E" w:rsidRDefault="001420B1" w:rsidP="001420B1">
      <w:pPr>
        <w:pStyle w:val="a5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                 </w:t>
      </w:r>
      <w:r w:rsidRPr="00EC473E">
        <w:rPr>
          <w:rFonts w:ascii="Tahoma" w:hAnsi="Tahoma" w:cs="Tahoma"/>
          <w:b/>
          <w:sz w:val="16"/>
          <w:szCs w:val="16"/>
          <w:lang w:val="ru-RU"/>
        </w:rPr>
        <w:t>Полезные телефоны: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b/>
          <w:sz w:val="16"/>
          <w:szCs w:val="16"/>
          <w:lang w:val="ru-RU"/>
        </w:rPr>
      </w:pPr>
      <w:proofErr w:type="spellStart"/>
      <w:r w:rsidRPr="00EC473E">
        <w:rPr>
          <w:rFonts w:ascii="Tahoma" w:hAnsi="Tahoma" w:cs="Tahoma"/>
          <w:b/>
          <w:sz w:val="16"/>
          <w:szCs w:val="16"/>
          <w:lang w:val="ru-RU"/>
        </w:rPr>
        <w:t>Хургада</w:t>
      </w:r>
      <w:proofErr w:type="spellEnd"/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Туристическая полиция: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126</w:t>
      </w:r>
      <w:r w:rsidRPr="00EC473E">
        <w:rPr>
          <w:rFonts w:ascii="Tahoma" w:hAnsi="Tahoma" w:cs="Tahoma"/>
          <w:sz w:val="16"/>
          <w:szCs w:val="16"/>
          <w:lang w:val="ru-RU"/>
        </w:rPr>
        <w:br/>
        <w:t xml:space="preserve">Полицейское управление: 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122</w:t>
      </w:r>
      <w:r w:rsidRPr="00EC473E">
        <w:rPr>
          <w:rFonts w:ascii="Tahoma" w:hAnsi="Tahoma" w:cs="Tahoma"/>
          <w:sz w:val="16"/>
          <w:szCs w:val="16"/>
          <w:lang w:val="ru-RU"/>
        </w:rPr>
        <w:br/>
        <w:t xml:space="preserve">Госпиталь: 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+2 065 344 67 40</w:t>
      </w:r>
      <w:r w:rsidRPr="00EC473E">
        <w:rPr>
          <w:rFonts w:ascii="Tahoma" w:hAnsi="Tahoma" w:cs="Tahoma"/>
          <w:sz w:val="16"/>
          <w:szCs w:val="16"/>
          <w:lang w:val="ru-RU"/>
        </w:rPr>
        <w:br/>
        <w:t xml:space="preserve">Аэропорт: 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+2 065 344 28 31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b/>
          <w:sz w:val="16"/>
          <w:szCs w:val="16"/>
          <w:lang w:val="ru-RU"/>
        </w:rPr>
      </w:pPr>
      <w:r w:rsidRPr="00EC473E">
        <w:rPr>
          <w:rFonts w:ascii="Tahoma" w:hAnsi="Tahoma" w:cs="Tahoma"/>
          <w:b/>
          <w:sz w:val="16"/>
          <w:szCs w:val="16"/>
          <w:lang w:val="ru-RU"/>
        </w:rPr>
        <w:t>ОБЩИЕ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полиция - 122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дорожная полиция - 128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туристическая полиция - 126</w:t>
      </w:r>
    </w:p>
    <w:p w:rsidR="001420B1" w:rsidRPr="00EC473E" w:rsidRDefault="001420B1" w:rsidP="001420B1">
      <w:pPr>
        <w:pStyle w:val="a5"/>
        <w:jc w:val="right"/>
        <w:rPr>
          <w:rFonts w:ascii="Tahoma" w:hAnsi="Tahoma" w:cs="Tahoma"/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скорая помощь - 123</w:t>
      </w:r>
    </w:p>
    <w:p w:rsidR="001420B1" w:rsidRPr="00EC473E" w:rsidRDefault="001420B1" w:rsidP="001420B1">
      <w:pPr>
        <w:pStyle w:val="a5"/>
        <w:jc w:val="right"/>
        <w:rPr>
          <w:sz w:val="16"/>
          <w:szCs w:val="16"/>
          <w:lang w:val="ru-RU"/>
        </w:rPr>
      </w:pPr>
      <w:r w:rsidRPr="00EC473E">
        <w:rPr>
          <w:rFonts w:ascii="Tahoma" w:hAnsi="Tahoma" w:cs="Tahoma"/>
          <w:sz w:val="16"/>
          <w:szCs w:val="16"/>
          <w:lang w:val="ru-RU"/>
        </w:rPr>
        <w:t>пожарная служба - 180</w:t>
      </w:r>
    </w:p>
    <w:p w:rsidR="001420B1" w:rsidRPr="00EC473E" w:rsidRDefault="001420B1" w:rsidP="001420B1">
      <w:pPr>
        <w:pStyle w:val="a5"/>
        <w:rPr>
          <w:sz w:val="16"/>
          <w:szCs w:val="16"/>
          <w:lang w:val="ru-RU"/>
        </w:rPr>
      </w:pPr>
    </w:p>
    <w:p w:rsidR="001420B1" w:rsidRDefault="001420B1" w:rsidP="001420B1">
      <w:pPr>
        <w:pStyle w:val="a5"/>
        <w:rPr>
          <w:lang w:val="ru-RU"/>
        </w:rPr>
      </w:pPr>
    </w:p>
    <w:p w:rsidR="00855D8E" w:rsidRDefault="00855D8E" w:rsidP="00855D8E">
      <w:pPr>
        <w:pStyle w:val="a5"/>
        <w:rPr>
          <w:rFonts w:ascii="Tahoma" w:hAnsi="Tahoma" w:cs="Tahoma"/>
          <w:b/>
          <w:sz w:val="16"/>
          <w:szCs w:val="16"/>
          <w:lang w:val="ru-RU"/>
        </w:rPr>
        <w:sectPr w:rsidR="00855D8E" w:rsidSect="001420B1">
          <w:type w:val="continuous"/>
          <w:pgSz w:w="11906" w:h="16838"/>
          <w:pgMar w:top="426" w:right="140" w:bottom="1134" w:left="284" w:header="708" w:footer="708" w:gutter="0"/>
          <w:cols w:num="4" w:space="236"/>
          <w:docGrid w:linePitch="360"/>
        </w:sectPr>
      </w:pPr>
    </w:p>
    <w:p w:rsidR="00855D8E" w:rsidRDefault="00855D8E" w:rsidP="00855D8E">
      <w:pPr>
        <w:pStyle w:val="a5"/>
        <w:rPr>
          <w:lang w:val="ru-RU"/>
        </w:rPr>
      </w:pPr>
    </w:p>
    <w:p w:rsidR="00855D8E" w:rsidRDefault="00855D8E" w:rsidP="00855D8E">
      <w:pPr>
        <w:pStyle w:val="a5"/>
        <w:rPr>
          <w:rFonts w:ascii="Tahoma" w:hAnsi="Tahoma" w:cs="Tahoma"/>
          <w:sz w:val="16"/>
          <w:szCs w:val="16"/>
          <w:lang w:val="ru-RU"/>
        </w:rPr>
        <w:sectPr w:rsidR="00855D8E" w:rsidSect="00855D8E">
          <w:type w:val="continuous"/>
          <w:pgSz w:w="11906" w:h="16838"/>
          <w:pgMar w:top="426" w:right="850" w:bottom="1134" w:left="284" w:header="708" w:footer="708" w:gutter="0"/>
          <w:cols w:num="2" w:space="708"/>
          <w:docGrid w:linePitch="360"/>
        </w:sectPr>
      </w:pPr>
    </w:p>
    <w:p w:rsidR="0019157F" w:rsidRDefault="0019157F" w:rsidP="00855D8E">
      <w:pPr>
        <w:pStyle w:val="a5"/>
        <w:rPr>
          <w:rFonts w:ascii="Tahoma" w:hAnsi="Tahoma" w:cs="Tahoma"/>
          <w:sz w:val="16"/>
          <w:szCs w:val="16"/>
          <w:lang w:val="ru-RU"/>
        </w:rPr>
      </w:pPr>
    </w:p>
    <w:p w:rsidR="006918A4" w:rsidRPr="00855D8E" w:rsidRDefault="0019157F" w:rsidP="0019157F">
      <w:pPr>
        <w:ind w:left="-1276"/>
        <w:jc w:val="center"/>
        <w:rPr>
          <w:b/>
          <w:i/>
          <w:color w:val="943634" w:themeColor="accent2" w:themeShade="BF"/>
          <w:sz w:val="36"/>
          <w:szCs w:val="36"/>
        </w:rPr>
      </w:pPr>
      <w:r>
        <w:br w:type="textWrapping" w:clear="all"/>
      </w:r>
      <w:r w:rsidRPr="00855D8E">
        <w:rPr>
          <w:b/>
          <w:i/>
          <w:color w:val="943634" w:themeColor="accent2" w:themeShade="BF"/>
          <w:sz w:val="36"/>
          <w:szCs w:val="36"/>
        </w:rPr>
        <w:t>Добро пожаловать в Египет!</w:t>
      </w:r>
    </w:p>
    <w:p w:rsidR="0019157F" w:rsidRDefault="0019157F" w:rsidP="0019157F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>ВИЗОВЫЕ ПРАВИЛА</w:t>
      </w:r>
    </w:p>
    <w:p w:rsidR="0019157F" w:rsidRDefault="0019157F" w:rsidP="0019157F">
      <w:pPr>
        <w:pStyle w:val="a5"/>
        <w:rPr>
          <w:b/>
          <w:sz w:val="28"/>
          <w:lang w:val="ru-RU"/>
        </w:rPr>
      </w:pPr>
      <w:r>
        <w:rPr>
          <w:b/>
          <w:sz w:val="28"/>
          <w:lang w:val="ru-RU"/>
        </w:rPr>
        <w:t>Шарм-эль-Шейх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Для туристов, желающих провести отпуск на территории </w:t>
      </w:r>
      <w:proofErr w:type="spellStart"/>
      <w:r w:rsidRPr="00693ED0">
        <w:rPr>
          <w:rFonts w:ascii="Tahoma" w:hAnsi="Tahoma" w:cs="Tahoma"/>
          <w:sz w:val="18"/>
          <w:szCs w:val="18"/>
        </w:rPr>
        <w:t>Синайского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полуострова, есть возможность получить бесплатный штамп </w:t>
      </w:r>
      <w:proofErr w:type="spellStart"/>
      <w:r w:rsidRPr="00693ED0">
        <w:rPr>
          <w:rFonts w:ascii="Tahoma" w:hAnsi="Tahoma" w:cs="Tahoma"/>
          <w:sz w:val="18"/>
          <w:szCs w:val="18"/>
        </w:rPr>
        <w:t>Sinai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93ED0">
        <w:rPr>
          <w:rFonts w:ascii="Tahoma" w:hAnsi="Tahoma" w:cs="Tahoma"/>
          <w:sz w:val="18"/>
          <w:szCs w:val="18"/>
        </w:rPr>
        <w:t>only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по прилету в аэропорту. Максимальный срок нахождения в Египте </w:t>
      </w:r>
      <w:proofErr w:type="gramStart"/>
      <w:r w:rsidRPr="00693ED0">
        <w:rPr>
          <w:rFonts w:ascii="Tahoma" w:hAnsi="Tahoma" w:cs="Tahoma"/>
          <w:sz w:val="18"/>
          <w:szCs w:val="18"/>
        </w:rPr>
        <w:t>с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штампом - 15 дней.</w:t>
      </w:r>
      <w:r w:rsidR="001420B1" w:rsidRPr="00693ED0">
        <w:rPr>
          <w:rFonts w:ascii="Tahoma" w:hAnsi="Tahoma" w:cs="Tahoma"/>
          <w:sz w:val="18"/>
          <w:szCs w:val="18"/>
        </w:rPr>
        <w:t>*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Для туристов, планирующих находиться в Египте более 15 дней или посещать Каир, Луксор и другие города материковой части Египта, необходима виза. Визу можно купить по прилету в аэропорту или оформить заранее </w:t>
      </w:r>
      <w:proofErr w:type="spellStart"/>
      <w:r w:rsidRPr="00693ED0">
        <w:rPr>
          <w:rFonts w:ascii="Tahoma" w:hAnsi="Tahoma" w:cs="Tahoma"/>
          <w:sz w:val="18"/>
          <w:szCs w:val="18"/>
        </w:rPr>
        <w:t>онлайн</w:t>
      </w:r>
      <w:proofErr w:type="spellEnd"/>
      <w:proofErr w:type="gramStart"/>
      <w:r w:rsidRPr="00693ED0">
        <w:rPr>
          <w:rFonts w:ascii="Tahoma" w:hAnsi="Tahoma" w:cs="Tahoma"/>
          <w:sz w:val="18"/>
          <w:szCs w:val="18"/>
        </w:rPr>
        <w:t xml:space="preserve"> .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Цена одинаковая 25$ за каждый паспорт.</w:t>
      </w:r>
    </w:p>
    <w:p w:rsidR="001420B1" w:rsidRPr="00693ED0" w:rsidRDefault="001420B1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*Граждане РФ, которые  прилетают в египетские аэропорты курортных городов  (</w:t>
      </w:r>
      <w:proofErr w:type="spellStart"/>
      <w:r w:rsidRPr="00693ED0">
        <w:rPr>
          <w:rFonts w:ascii="Tahoma" w:hAnsi="Tahoma" w:cs="Tahoma"/>
          <w:sz w:val="18"/>
          <w:szCs w:val="18"/>
        </w:rPr>
        <w:t>Хургада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, Шарм-Эль-Шейх, </w:t>
      </w:r>
      <w:proofErr w:type="spellStart"/>
      <w:r w:rsidRPr="00693ED0">
        <w:rPr>
          <w:rFonts w:ascii="Tahoma" w:hAnsi="Tahoma" w:cs="Tahoma"/>
          <w:sz w:val="18"/>
          <w:szCs w:val="18"/>
        </w:rPr>
        <w:t>Марса-Алам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93ED0">
        <w:rPr>
          <w:rFonts w:ascii="Tahoma" w:hAnsi="Tahoma" w:cs="Tahoma"/>
          <w:sz w:val="18"/>
          <w:szCs w:val="18"/>
        </w:rPr>
        <w:t>Таба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),  виза предоставляется бесплатно </w:t>
      </w:r>
      <w:r w:rsidRPr="00693ED0">
        <w:rPr>
          <w:rFonts w:ascii="Tahoma" w:hAnsi="Tahoma" w:cs="Tahoma"/>
          <w:b/>
          <w:sz w:val="18"/>
          <w:szCs w:val="18"/>
        </w:rPr>
        <w:t>до 30.04.2021</w:t>
      </w:r>
      <w:r w:rsidRPr="00693ED0">
        <w:rPr>
          <w:rFonts w:ascii="Tahoma" w:hAnsi="Tahoma" w:cs="Tahoma"/>
          <w:sz w:val="18"/>
          <w:szCs w:val="18"/>
        </w:rPr>
        <w:t>, максимальный срок пребывания до 30 дней.</w:t>
      </w:r>
    </w:p>
    <w:p w:rsidR="0019157F" w:rsidRDefault="0019157F" w:rsidP="0019157F">
      <w:pPr>
        <w:pStyle w:val="a5"/>
        <w:rPr>
          <w:lang w:val="ru-RU"/>
        </w:rPr>
      </w:pPr>
    </w:p>
    <w:p w:rsidR="0019157F" w:rsidRDefault="0019157F" w:rsidP="0019157F">
      <w:pPr>
        <w:pStyle w:val="a5"/>
        <w:rPr>
          <w:b/>
          <w:lang w:val="ru-RU"/>
        </w:rPr>
      </w:pPr>
      <w:proofErr w:type="spellStart"/>
      <w:r>
        <w:rPr>
          <w:b/>
          <w:sz w:val="28"/>
          <w:lang w:val="ru-RU"/>
        </w:rPr>
        <w:t>Хургада</w:t>
      </w:r>
      <w:proofErr w:type="spellEnd"/>
      <w:r>
        <w:rPr>
          <w:b/>
          <w:sz w:val="28"/>
          <w:lang w:val="ru-RU"/>
        </w:rPr>
        <w:t>,</w:t>
      </w:r>
      <w:r>
        <w:rPr>
          <w:b/>
          <w:lang w:val="ru-RU"/>
        </w:rPr>
        <w:t xml:space="preserve"> Каир, Александрия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Въезд на территорию Египта визовый. Максимальный период нахождения в стране 30 дней. Визу можно купить по прилету в аэр</w:t>
      </w:r>
      <w:r w:rsidR="00736214" w:rsidRPr="00693ED0">
        <w:rPr>
          <w:rFonts w:ascii="Tahoma" w:hAnsi="Tahoma" w:cs="Tahoma"/>
          <w:sz w:val="18"/>
          <w:szCs w:val="18"/>
        </w:rPr>
        <w:t xml:space="preserve">опорту или оформить заранее </w:t>
      </w:r>
      <w:proofErr w:type="spellStart"/>
      <w:r w:rsidR="00736214" w:rsidRPr="00693ED0">
        <w:rPr>
          <w:rFonts w:ascii="Tahoma" w:hAnsi="Tahoma" w:cs="Tahoma"/>
          <w:sz w:val="18"/>
          <w:szCs w:val="18"/>
        </w:rPr>
        <w:t>онла</w:t>
      </w:r>
      <w:r w:rsidRPr="00693ED0">
        <w:rPr>
          <w:rFonts w:ascii="Tahoma" w:hAnsi="Tahoma" w:cs="Tahoma"/>
          <w:sz w:val="18"/>
          <w:szCs w:val="18"/>
        </w:rPr>
        <w:t>йн</w:t>
      </w:r>
      <w:proofErr w:type="spellEnd"/>
      <w:r w:rsidRPr="00693ED0">
        <w:rPr>
          <w:rFonts w:ascii="Tahoma" w:hAnsi="Tahoma" w:cs="Tahoma"/>
          <w:sz w:val="18"/>
          <w:szCs w:val="18"/>
        </w:rPr>
        <w:t>. Цена одинаковая 25$ за каждый паспорт.</w:t>
      </w: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Туристы, просрочившие визу, могут вылететь только на регулярном рейсе, предварительно оплатив штраф.</w:t>
      </w:r>
    </w:p>
    <w:p w:rsidR="0019157F" w:rsidRDefault="0019157F" w:rsidP="0019157F">
      <w:pPr>
        <w:pStyle w:val="a5"/>
        <w:rPr>
          <w:sz w:val="20"/>
          <w:lang w:val="ru-RU"/>
        </w:rPr>
      </w:pPr>
    </w:p>
    <w:p w:rsidR="0019157F" w:rsidRDefault="0019157F" w:rsidP="0019157F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>Регистрация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Гражданам Казахстана, Кирги</w:t>
      </w:r>
      <w:r w:rsidR="00736214" w:rsidRPr="00693ED0">
        <w:rPr>
          <w:rFonts w:ascii="Tahoma" w:hAnsi="Tahoma" w:cs="Tahoma"/>
          <w:sz w:val="18"/>
          <w:szCs w:val="18"/>
        </w:rPr>
        <w:t>з</w:t>
      </w:r>
      <w:r w:rsidRPr="00693ED0">
        <w:rPr>
          <w:rFonts w:ascii="Tahoma" w:hAnsi="Tahoma" w:cs="Tahoma"/>
          <w:sz w:val="18"/>
          <w:szCs w:val="18"/>
        </w:rPr>
        <w:t xml:space="preserve">стана, Узбекистана, Таджикистана, Туркменистана </w:t>
      </w:r>
      <w:proofErr w:type="gramStart"/>
      <w:r w:rsidRPr="00693ED0">
        <w:rPr>
          <w:rFonts w:ascii="Tahoma" w:hAnsi="Tahoma" w:cs="Tahoma"/>
          <w:sz w:val="18"/>
          <w:szCs w:val="18"/>
        </w:rPr>
        <w:t>при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покупки визы необходима </w:t>
      </w:r>
      <w:r w:rsidRPr="00693ED0">
        <w:rPr>
          <w:rFonts w:ascii="Tahoma" w:hAnsi="Tahoma" w:cs="Tahoma"/>
          <w:b/>
          <w:sz w:val="18"/>
          <w:szCs w:val="18"/>
        </w:rPr>
        <w:t xml:space="preserve">ОБЯЗАТЕЛЬНАЯ </w:t>
      </w:r>
      <w:r w:rsidRPr="00693ED0">
        <w:rPr>
          <w:rFonts w:ascii="Tahoma" w:hAnsi="Tahoma" w:cs="Tahoma"/>
          <w:sz w:val="18"/>
          <w:szCs w:val="18"/>
        </w:rPr>
        <w:t xml:space="preserve">регистрация в миграционной службе (треугольный штамп в паспорте). Туристы, имеющие визу  и не сделавшие регистрацию, </w:t>
      </w:r>
      <w:proofErr w:type="gramStart"/>
      <w:r w:rsidRPr="00693ED0">
        <w:rPr>
          <w:rFonts w:ascii="Tahoma" w:hAnsi="Tahoma" w:cs="Tahoma"/>
          <w:sz w:val="18"/>
          <w:szCs w:val="18"/>
        </w:rPr>
        <w:t>могут вылететь только предварительно оплатив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штраф.</w:t>
      </w:r>
    </w:p>
    <w:p w:rsidR="0019157F" w:rsidRDefault="0019157F" w:rsidP="0019157F">
      <w:pPr>
        <w:pStyle w:val="a5"/>
        <w:rPr>
          <w:sz w:val="20"/>
          <w:lang w:val="ru-RU"/>
        </w:rPr>
      </w:pPr>
    </w:p>
    <w:p w:rsidR="0019157F" w:rsidRDefault="0019157F" w:rsidP="0019157F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>ПРИБЫТИЕ В АЭРОПОРТ, ВСТРЕЧА И ТРАНСФЕР В ОТЕЛЬ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Для оформления визы по прилету в аэропорту необходимо предоставить: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1. Загранпаспорт (срок действия паспорта должен быть более 6-ти месяцев со дня окончания запланированного тура).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2. Иммиграционная карточка (выдает гид принимающей компании), которая заполняется в аэропорту. Карточка заполняется на английском языке.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3. Туристический ваучер.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Пройдите паспортный контроль.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19157F" w:rsidRDefault="0019157F" w:rsidP="0019157F">
      <w:pPr>
        <w:pStyle w:val="a5"/>
        <w:rPr>
          <w:sz w:val="20"/>
          <w:lang w:val="ru-RU"/>
        </w:rPr>
      </w:pPr>
    </w:p>
    <w:p w:rsidR="00693ED0" w:rsidRDefault="00693ED0" w:rsidP="0019157F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93ED0" w:rsidRDefault="00693ED0" w:rsidP="0019157F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ТАМОЖЕННЫЙ И САНИТАРНЫЙ КОНТРОЛЬ</w:t>
      </w:r>
      <w:r>
        <w:rPr>
          <w:rFonts w:ascii="Tahoma" w:hAnsi="Tahoma" w:cs="Tahoma"/>
          <w:b/>
          <w:sz w:val="16"/>
          <w:szCs w:val="16"/>
        </w:rPr>
        <w:t xml:space="preserve"> в аэропорту ЕГИПТА</w:t>
      </w:r>
    </w:p>
    <w:p w:rsidR="0019157F" w:rsidRPr="00693ED0" w:rsidRDefault="0019157F" w:rsidP="0019157F">
      <w:pPr>
        <w:jc w:val="both"/>
        <w:rPr>
          <w:rFonts w:ascii="Tahoma" w:hAnsi="Tahoma" w:cs="Tahoma"/>
          <w:bCs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Для туристов старше 20 лет разрешен беспошлинный ввоз 200 штук сигарет или 250 г табака или 50 штук сигар, 1 л алкогольных напитков, косметики, парфюмерии, продуктов питания в пределах личной потребности. Очень дорогую ауди</w:t>
      </w:r>
      <w:proofErr w:type="gramStart"/>
      <w:r w:rsidRPr="00693ED0">
        <w:rPr>
          <w:rFonts w:ascii="Tahoma" w:hAnsi="Tahoma" w:cs="Tahoma"/>
          <w:sz w:val="18"/>
          <w:szCs w:val="18"/>
        </w:rPr>
        <w:t>о-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видео-, теле- и фотоаппаратуру необходимо указывать в декларации. Запрещен ввоз наркотиков, лекарств, содержащих большую дозу наркотических веществ, и оружия. Ввоз иностранной валюты неограничен. Вывозить разрешено не более 5 тысяч долларов США на человека.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Запрещен вывоз кораллов и предметов морской фауны (даже подобранных на берегу или приобретенных в магазинах), штраф за данное правонарушение не менее 1.000 долларов США, а также предметов, имеющих историческую ценность.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</w:p>
    <w:p w:rsidR="0019157F" w:rsidRPr="00693ED0" w:rsidRDefault="0019157F" w:rsidP="0019157F">
      <w:pPr>
        <w:pStyle w:val="a5"/>
        <w:rPr>
          <w:rFonts w:ascii="Tahoma" w:hAnsi="Tahoma" w:cs="Tahoma"/>
          <w:sz w:val="18"/>
          <w:szCs w:val="18"/>
          <w:lang w:val="ru-RU"/>
        </w:rPr>
      </w:pPr>
      <w:r w:rsidRPr="00693ED0">
        <w:rPr>
          <w:rFonts w:ascii="Tahoma" w:hAnsi="Tahoma" w:cs="Tahoma"/>
          <w:sz w:val="18"/>
          <w:szCs w:val="18"/>
          <w:lang w:val="ru-RU"/>
        </w:rPr>
        <w:t>Убедительно просим Вас серьезно отнестись к информационной встрече в отеле, время которой назначит  Ваш гид. На этой встрече Вы получите сведения о регионе, возможных экскурсиях, мерах безопасности и другую полезную информацию.</w:t>
      </w:r>
    </w:p>
    <w:p w:rsidR="0019157F" w:rsidRDefault="0019157F" w:rsidP="0019157F">
      <w:pPr>
        <w:pStyle w:val="a5"/>
        <w:rPr>
          <w:sz w:val="20"/>
          <w:lang w:val="ru-RU"/>
        </w:rPr>
      </w:pPr>
    </w:p>
    <w:p w:rsidR="0019157F" w:rsidRDefault="0019157F" w:rsidP="0019157F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>РАЗМЕЩЕНИЕ В ОТЕЛЕ</w:t>
      </w:r>
    </w:p>
    <w:p w:rsidR="0019157F" w:rsidRPr="00693ED0" w:rsidRDefault="0019157F" w:rsidP="0019157F">
      <w:pPr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В соответствии с международными правилами расчетный час в отелях в 12:00 местного времени. В день приезда расселение в номера осуществляется после 14:00. Распределение номеров (переселение из номера в номер) является прерогативой администрации отеля. </w:t>
      </w:r>
    </w:p>
    <w:p w:rsidR="0019157F" w:rsidRPr="00693ED0" w:rsidRDefault="0019157F" w:rsidP="0019157F">
      <w:pPr>
        <w:jc w:val="both"/>
        <w:rPr>
          <w:rFonts w:ascii="Tahoma" w:hAnsi="Tahoma" w:cs="Tahoma"/>
          <w:spacing w:val="-4"/>
          <w:sz w:val="18"/>
          <w:szCs w:val="18"/>
        </w:rPr>
      </w:pPr>
    </w:p>
    <w:p w:rsidR="0019157F" w:rsidRPr="00693ED0" w:rsidRDefault="0019157F" w:rsidP="0019157F">
      <w:pPr>
        <w:spacing w:line="235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Рекомендуется сдавать ключ от номера на стойку регистрации отеля, в случае его утери поставить в известность администрацию. Драгоценности, деньги, документы необходимо хранить в сейфе, который находится в номере или на стойке регистрации. За утраченные ценности, находящие вне сейфа, администрация отеля ответственности не несет.</w:t>
      </w:r>
    </w:p>
    <w:p w:rsidR="0019157F" w:rsidRPr="00693ED0" w:rsidRDefault="0019157F" w:rsidP="0019157F">
      <w:pPr>
        <w:spacing w:line="235" w:lineRule="auto"/>
        <w:jc w:val="both"/>
        <w:rPr>
          <w:rFonts w:ascii="Tahoma" w:hAnsi="Tahoma" w:cs="Tahoma"/>
          <w:spacing w:val="-4"/>
          <w:sz w:val="18"/>
          <w:szCs w:val="18"/>
        </w:rPr>
      </w:pPr>
    </w:p>
    <w:p w:rsidR="0019157F" w:rsidRPr="00693ED0" w:rsidRDefault="0019157F" w:rsidP="0019157F">
      <w:pPr>
        <w:spacing w:line="235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В день выезда до 12:00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сутки.</w:t>
      </w:r>
    </w:p>
    <w:p w:rsidR="0019157F" w:rsidRDefault="0019157F" w:rsidP="0019157F">
      <w:pPr>
        <w:pStyle w:val="a6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pStyle w:val="a5"/>
        <w:rPr>
          <w:b/>
          <w:sz w:val="24"/>
          <w:lang w:val="ru-RU"/>
        </w:rPr>
      </w:pPr>
      <w:r>
        <w:rPr>
          <w:b/>
          <w:sz w:val="24"/>
          <w:lang w:val="ru-RU"/>
        </w:rPr>
        <w:t>Просим принять к сведению:</w:t>
      </w:r>
    </w:p>
    <w:p w:rsidR="0019157F" w:rsidRPr="00693ED0" w:rsidRDefault="0019157F" w:rsidP="0019157F">
      <w:pPr>
        <w:numPr>
          <w:ilvl w:val="0"/>
          <w:numId w:val="1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В каждом отеле формула "ALL INCLUSIVE" имеет свою особенность. Но существует правило, которое едино для всех отелей, - бесплатные напитки наливают, как правило, в стаканы. Все напитки в бутылках оплачиваются дополнительно. Чаще всего, заказанные Вами </w:t>
      </w:r>
      <w:proofErr w:type="spellStart"/>
      <w:r w:rsidRPr="00693ED0">
        <w:rPr>
          <w:rFonts w:ascii="Tahoma" w:hAnsi="Tahoma" w:cs="Tahoma"/>
          <w:spacing w:val="-4"/>
          <w:sz w:val="18"/>
          <w:szCs w:val="18"/>
        </w:rPr>
        <w:t>свежевыжатые</w:t>
      </w:r>
      <w:proofErr w:type="spellEnd"/>
      <w:r w:rsidRPr="00693ED0">
        <w:rPr>
          <w:rFonts w:ascii="Tahoma" w:hAnsi="Tahoma" w:cs="Tahoma"/>
          <w:spacing w:val="-4"/>
          <w:sz w:val="18"/>
          <w:szCs w:val="18"/>
        </w:rPr>
        <w:t xml:space="preserve"> соки, мороженое и сваренный кофе - также за дополнительную плату. </w:t>
      </w:r>
    </w:p>
    <w:p w:rsidR="0019157F" w:rsidRPr="00693ED0" w:rsidRDefault="0019157F" w:rsidP="0019157F">
      <w:pPr>
        <w:numPr>
          <w:ilvl w:val="0"/>
          <w:numId w:val="1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Для посещения ресторанов системы «А ля карт» требуется предварительное резервирование мест и дополнительная оплата (включая многие отели с системой питания «все включено»). В каждом отеле могут быть свои правила, нюансы рекомендуем уточнить у гида или служащих отеля.</w:t>
      </w:r>
    </w:p>
    <w:p w:rsidR="0019157F" w:rsidRPr="00693ED0" w:rsidRDefault="0019157F" w:rsidP="0019157F">
      <w:pPr>
        <w:numPr>
          <w:ilvl w:val="0"/>
          <w:numId w:val="1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Не допускается приносить в ресторан отеля собственные напитки. Не разрешено выносить за пределы ресторана продукты, взятые со шведского стола.</w:t>
      </w:r>
    </w:p>
    <w:p w:rsidR="0019157F" w:rsidRPr="00693ED0" w:rsidRDefault="0019157F" w:rsidP="0019157F">
      <w:pPr>
        <w:spacing w:line="235" w:lineRule="auto"/>
        <w:ind w:left="284"/>
        <w:jc w:val="both"/>
        <w:rPr>
          <w:rFonts w:ascii="Tahoma" w:hAnsi="Tahoma" w:cs="Tahoma"/>
          <w:spacing w:val="-4"/>
          <w:sz w:val="18"/>
          <w:szCs w:val="18"/>
        </w:rPr>
      </w:pPr>
    </w:p>
    <w:p w:rsidR="0019157F" w:rsidRDefault="0019157F" w:rsidP="0019157F">
      <w:pPr>
        <w:spacing w:line="235" w:lineRule="auto"/>
        <w:jc w:val="both"/>
        <w:rPr>
          <w:b/>
        </w:rPr>
      </w:pPr>
      <w:r>
        <w:rPr>
          <w:b/>
        </w:rPr>
        <w:t>О стране:</w:t>
      </w: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ОФИЦИАЛЬНОЕ НАЗВАНИЕ СТРАНЫ</w:t>
      </w:r>
      <w:r>
        <w:rPr>
          <w:rFonts w:ascii="Tahoma" w:hAnsi="Tahoma" w:cs="Tahoma"/>
          <w:sz w:val="16"/>
          <w:szCs w:val="16"/>
        </w:rPr>
        <w:t xml:space="preserve">: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Арабская Республика Египет  </w:t>
      </w: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СТОЛИЦА: </w:t>
      </w:r>
    </w:p>
    <w:p w:rsidR="0019157F" w:rsidRPr="00693ED0" w:rsidRDefault="0019157F" w:rsidP="0019157F">
      <w:pPr>
        <w:jc w:val="both"/>
        <w:rPr>
          <w:rFonts w:ascii="Tahoma" w:hAnsi="Tahoma" w:cs="Tahoma"/>
          <w:b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г. Каир</w:t>
      </w: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НАСЕЛЕНИЕ.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Более 65 млн. чел. </w:t>
      </w:r>
      <w:proofErr w:type="spellStart"/>
      <w:r w:rsidRPr="00693ED0">
        <w:rPr>
          <w:rFonts w:ascii="Tahoma" w:hAnsi="Tahoma" w:cs="Tahoma"/>
          <w:sz w:val="18"/>
          <w:szCs w:val="18"/>
        </w:rPr>
        <w:t>Арабизированные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потомки древних египтян составляют 99% населения. Этнические меньшинства: нубийцы, а также бедуины и другие кочевые племена. 80% населения - это крестьяне (феллахи). </w:t>
      </w: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ЯЗЫК</w:t>
      </w:r>
      <w:r>
        <w:rPr>
          <w:rFonts w:ascii="Tahoma" w:hAnsi="Tahoma" w:cs="Tahoma"/>
          <w:sz w:val="16"/>
          <w:szCs w:val="16"/>
        </w:rPr>
        <w:t xml:space="preserve">: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официальный язык - арабский, в общении с иностранцем </w:t>
      </w:r>
      <w:proofErr w:type="gramStart"/>
      <w:r w:rsidRPr="00693ED0">
        <w:rPr>
          <w:rFonts w:ascii="Tahoma" w:hAnsi="Tahoma" w:cs="Tahoma"/>
          <w:sz w:val="18"/>
          <w:szCs w:val="18"/>
        </w:rPr>
        <w:t>распространены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английский и русский. Пишут арабы справа налево. Но будьте осторожны: цифры пишутся и читаются слева направо. </w:t>
      </w: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НАЦИОНАЛЬНАЯ ДЕНЕЖНАЯ ЕДИНИЦА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египетский фунт (1 фунт = 100 пиастрам) </w:t>
      </w: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</w:p>
    <w:p w:rsidR="00693ED0" w:rsidRDefault="0019157F" w:rsidP="0019157F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КЛИМАТ.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9157F" w:rsidRPr="00693ED0" w:rsidRDefault="0019157F" w:rsidP="0019157F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В Египте есть два  основных погодных сезона: сезон относительно прохладной погоды с ноября по март и сезон жаркой погоды с апреля по октябрь. Средняя температура воздуха 26С, средняя температура воды 24С. На курорте Шарм-эль-Шейх климат более теплый, чем в </w:t>
      </w:r>
      <w:proofErr w:type="spellStart"/>
      <w:r w:rsidRPr="00693ED0">
        <w:rPr>
          <w:rFonts w:ascii="Tahoma" w:hAnsi="Tahoma" w:cs="Tahoma"/>
          <w:sz w:val="18"/>
          <w:szCs w:val="18"/>
        </w:rPr>
        <w:t>Хургаде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(температура воздуха и воды здесь на 2-3 градуса выше). Дующий с моря легкий бриз создает ощущение постоянной свежести. </w:t>
      </w:r>
      <w:proofErr w:type="gramStart"/>
      <w:r w:rsidRPr="00693ED0">
        <w:rPr>
          <w:rFonts w:ascii="Tahoma" w:hAnsi="Tahoma" w:cs="Tahoma"/>
          <w:sz w:val="18"/>
          <w:szCs w:val="18"/>
        </w:rPr>
        <w:t>В первые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дни отдыха воздерживайтесь от долгого пребывания на солнце, чтобы не испортить себе отпуск. Вечером, отправляясь на прогулку, советуем захватить легкую куртку или свитер, т.к. вечерами в Египте прохладно. </w:t>
      </w:r>
    </w:p>
    <w:p w:rsidR="0019157F" w:rsidRDefault="0019157F" w:rsidP="0019157F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ОБЫЧАИ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Наравне с религией здесь очень распространен культ семьи и детей. В Египте есть определенные ограничения и правила для женщин. Например, очередь за билетами будет разделена на две линии - мужчин и женщин. При посадке в транспорт женщины также должны становиться в отдельную очередь и занимать передние места в салоне. В метрополитене первый вагон обычно предназначен исключительно для женщин. Заговорить с незнакомой египетской женщиной для мужчины - нарушение этикета. Нигде, кроме университетских кампусов, не поощряется общение неженатых мужчин и незамужних женщин. Путешественник, конечно, обратит внимание на особенности национального костюма египтян. Египтяне носят рубахи свободного покроя, причем простые люди предпочитают белый цвет, женщины одеваются </w:t>
      </w:r>
      <w:proofErr w:type="gramStart"/>
      <w:r w:rsidRPr="00693ED0">
        <w:rPr>
          <w:rFonts w:ascii="Tahoma" w:hAnsi="Tahoma" w:cs="Tahoma"/>
          <w:sz w:val="18"/>
          <w:szCs w:val="18"/>
        </w:rPr>
        <w:t>в</w:t>
      </w:r>
      <w:proofErr w:type="gramEnd"/>
      <w:r w:rsidRPr="00693ED0">
        <w:rPr>
          <w:rFonts w:ascii="Tahoma" w:hAnsi="Tahoma" w:cs="Tahoma"/>
          <w:sz w:val="18"/>
          <w:szCs w:val="18"/>
        </w:rPr>
        <w:t xml:space="preserve"> черное. Накидка «</w:t>
      </w:r>
      <w:proofErr w:type="spellStart"/>
      <w:r w:rsidRPr="00693ED0">
        <w:rPr>
          <w:rFonts w:ascii="Tahoma" w:hAnsi="Tahoma" w:cs="Tahoma"/>
          <w:sz w:val="18"/>
          <w:szCs w:val="18"/>
        </w:rPr>
        <w:t>хиджаб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» издавна защищала лица крестьянок от солнца и пыли. Рекомендуем Вам при выборе одежды для прогулок в городе учитывать нравы и обычаи восточной страны. На территории же гостиницы можно одеваться по собственному усмотрению. </w:t>
      </w:r>
    </w:p>
    <w:p w:rsidR="0019157F" w:rsidRDefault="0019157F" w:rsidP="0019157F">
      <w:pPr>
        <w:ind w:right="57"/>
        <w:jc w:val="both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ind w:right="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КУХНЯ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19157F" w:rsidRPr="00693ED0" w:rsidRDefault="0019157F" w:rsidP="0019157F">
      <w:pPr>
        <w:ind w:right="57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Национальная кухня формировалась под влиянием французов, британцев, а также много привнесли соседи Египта - Ливан и Греция. Вместо хлеба египтяне употребляют лаваш, также известный как арабский или сирийский хлеб, но он отличается по вкусу от своих аналогов в соседних странах. </w:t>
      </w:r>
      <w:proofErr w:type="spellStart"/>
      <w:r w:rsidRPr="00693ED0">
        <w:rPr>
          <w:rFonts w:ascii="Tahoma" w:hAnsi="Tahoma" w:cs="Tahoma"/>
          <w:sz w:val="18"/>
          <w:szCs w:val="18"/>
        </w:rPr>
        <w:t>Shwarma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, бутерброд наподобие гамбургера, является местным видом быстрого питания, однако удостоверьтесь, что мясо хорошо прожарено. Также попробуйте </w:t>
      </w:r>
      <w:proofErr w:type="spellStart"/>
      <w:r w:rsidRPr="00693ED0">
        <w:rPr>
          <w:rFonts w:ascii="Tahoma" w:hAnsi="Tahoma" w:cs="Tahoma"/>
          <w:sz w:val="18"/>
          <w:szCs w:val="18"/>
        </w:rPr>
        <w:t>fateer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- испеченный в духовке блин с комбинациями всевозможных начинок; </w:t>
      </w:r>
      <w:proofErr w:type="spellStart"/>
      <w:r w:rsidRPr="00693ED0">
        <w:rPr>
          <w:rFonts w:ascii="Tahoma" w:hAnsi="Tahoma" w:cs="Tahoma"/>
          <w:sz w:val="18"/>
          <w:szCs w:val="18"/>
        </w:rPr>
        <w:t>mulokhaya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- суп с мангольдом и большим количеством чеснока; и </w:t>
      </w:r>
      <w:proofErr w:type="spellStart"/>
      <w:r w:rsidRPr="00693ED0">
        <w:rPr>
          <w:rFonts w:ascii="Tahoma" w:hAnsi="Tahoma" w:cs="Tahoma"/>
          <w:sz w:val="18"/>
          <w:szCs w:val="18"/>
        </w:rPr>
        <w:t>koshari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 - смесь риса, чечевицы, пасты и нутов, заправленная пряным томатным соусом и жареным луком. После того, как государственные виноградники были приватизированы в 1998 году, египетские вина улучшились на порядок. Местное пиво готовится в Египте по старинной технологии, которой уже больше 100 лет. </w:t>
      </w:r>
    </w:p>
    <w:p w:rsidR="0019157F" w:rsidRDefault="0019157F" w:rsidP="0019157F">
      <w:pPr>
        <w:ind w:right="57"/>
        <w:jc w:val="both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МАГАЗИНЫ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Во многих магазинах нет часового графика работы, в туристический сезон открыты до глубокой ночи. В небольших магазинах и на рынках принято торговаться. </w:t>
      </w:r>
    </w:p>
    <w:p w:rsidR="0019157F" w:rsidRPr="00693ED0" w:rsidRDefault="0019157F" w:rsidP="0019157F">
      <w:pPr>
        <w:ind w:right="57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Выходной день - пятница. Широко развита в Египте сеть магазинов беспошлинной торговли DUTY FREE. Покупки в таких магазинах совершаются при наличии паспорта. Спиртные напитки можно приобрести только в этих магазинах в течение суток с момента въезда, покупка сопровождается обязательной отметкой в паспорте покупателя.</w:t>
      </w:r>
    </w:p>
    <w:p w:rsidR="0019157F" w:rsidRDefault="0019157F" w:rsidP="0019157F">
      <w:pPr>
        <w:ind w:right="57"/>
        <w:jc w:val="both"/>
        <w:rPr>
          <w:rFonts w:ascii="Tahoma" w:hAnsi="Tahoma" w:cs="Tahoma"/>
          <w:sz w:val="16"/>
          <w:szCs w:val="16"/>
        </w:rPr>
      </w:pPr>
    </w:p>
    <w:p w:rsidR="00693ED0" w:rsidRDefault="00693ED0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693ED0" w:rsidRDefault="00693ED0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ТРАНСПОРТ</w:t>
      </w:r>
    </w:p>
    <w:p w:rsidR="0019157F" w:rsidRPr="00693ED0" w:rsidRDefault="0019157F" w:rsidP="0019157F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Наиболее популярным и удобным видом транспорта является автобус. Маршруты междугородних автобусов связывают самые отдаленные точки страны с крупными городами и транспортными узлами. Такси - наиболее удобный вид городского транспорта, однако цены за одну поездку могут сильно отличаться в различных районах Египта. Оплата услуг такси, несмотря на наличие таксометров, происходит в основном по договоренности. До центральной части курорта от отелей курсируют мини-басы или автобусы по расписанию (в некоторых отелях бесплатно).</w:t>
      </w:r>
    </w:p>
    <w:p w:rsidR="0019157F" w:rsidRDefault="0019157F" w:rsidP="0019157F">
      <w:pPr>
        <w:ind w:right="57"/>
        <w:jc w:val="both"/>
        <w:rPr>
          <w:rFonts w:ascii="Tahoma" w:hAnsi="Tahoma" w:cs="Tahoma"/>
          <w:sz w:val="16"/>
          <w:szCs w:val="16"/>
        </w:rPr>
      </w:pPr>
    </w:p>
    <w:p w:rsidR="0019157F" w:rsidRDefault="0019157F" w:rsidP="0019157F">
      <w:pPr>
        <w:shd w:val="clear" w:color="auto" w:fill="FFFFFF"/>
        <w:ind w:right="57"/>
        <w:jc w:val="both"/>
        <w:rPr>
          <w:rFonts w:ascii="Tahoma" w:hAnsi="Tahoma" w:cs="Tahoma"/>
          <w:b/>
          <w:spacing w:val="-4"/>
          <w:sz w:val="16"/>
          <w:szCs w:val="16"/>
        </w:rPr>
      </w:pPr>
      <w:r>
        <w:rPr>
          <w:rFonts w:ascii="Tahoma" w:hAnsi="Tahoma" w:cs="Tahoma"/>
          <w:b/>
          <w:spacing w:val="-4"/>
          <w:sz w:val="16"/>
          <w:szCs w:val="16"/>
        </w:rPr>
        <w:t>ЧАЕВЫЕ</w:t>
      </w:r>
    </w:p>
    <w:p w:rsidR="0019157F" w:rsidRPr="00693ED0" w:rsidRDefault="0019157F" w:rsidP="0019157F">
      <w:pPr>
        <w:shd w:val="clear" w:color="auto" w:fill="FFFFFF"/>
        <w:ind w:right="57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Принято оставлять чаевые </w:t>
      </w:r>
      <w:r w:rsidRPr="00693ED0">
        <w:rPr>
          <w:rFonts w:ascii="Tahoma" w:hAnsi="Tahoma" w:cs="Tahoma"/>
          <w:spacing w:val="-4"/>
          <w:sz w:val="18"/>
          <w:szCs w:val="18"/>
        </w:rPr>
        <w:t>(</w:t>
      </w:r>
      <w:proofErr w:type="gramStart"/>
      <w:r w:rsidRPr="00693ED0">
        <w:rPr>
          <w:rFonts w:ascii="Tahoma" w:hAnsi="Tahoma" w:cs="Tahoma"/>
          <w:spacing w:val="-4"/>
          <w:sz w:val="18"/>
          <w:szCs w:val="18"/>
        </w:rPr>
        <w:t>бакшиш</w:t>
      </w:r>
      <w:proofErr w:type="gramEnd"/>
      <w:r w:rsidRPr="00693ED0">
        <w:rPr>
          <w:rFonts w:ascii="Tahoma" w:hAnsi="Tahoma" w:cs="Tahoma"/>
          <w:spacing w:val="-4"/>
          <w:sz w:val="18"/>
          <w:szCs w:val="18"/>
        </w:rPr>
        <w:t xml:space="preserve">) </w:t>
      </w:r>
      <w:r w:rsidRPr="00693ED0">
        <w:rPr>
          <w:rFonts w:ascii="Tahoma" w:hAnsi="Tahoma" w:cs="Tahoma"/>
          <w:sz w:val="18"/>
          <w:szCs w:val="18"/>
        </w:rPr>
        <w:t xml:space="preserve">носильщикам (около 1 долл. США) и официантам (в размере 5-10 % от суммы счета). </w:t>
      </w:r>
      <w:r w:rsidRPr="00693ED0">
        <w:rPr>
          <w:rFonts w:ascii="Tahoma" w:hAnsi="Tahoma" w:cs="Tahoma"/>
          <w:spacing w:val="-4"/>
          <w:sz w:val="18"/>
          <w:szCs w:val="18"/>
        </w:rPr>
        <w:t>Считается, что заслуживают поощрения водители автобусов, горничные в гостинице, экскурсоводы, если клиент остался доволен обслуживанием.</w:t>
      </w: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19157F" w:rsidRDefault="0019157F" w:rsidP="0019157F">
      <w:pPr>
        <w:spacing w:line="235" w:lineRule="auto"/>
        <w:jc w:val="both"/>
        <w:rPr>
          <w:rFonts w:ascii="Tahoma" w:hAnsi="Tahoma" w:cs="Tahoma"/>
          <w:b/>
          <w:spacing w:val="-4"/>
          <w:sz w:val="16"/>
          <w:szCs w:val="16"/>
        </w:rPr>
      </w:pPr>
      <w:r>
        <w:rPr>
          <w:rFonts w:ascii="Tahoma" w:hAnsi="Tahoma" w:cs="Tahoma"/>
          <w:b/>
          <w:spacing w:val="-4"/>
          <w:sz w:val="16"/>
          <w:szCs w:val="16"/>
        </w:rPr>
        <w:t>ПРАВИЛА ЛИЧНОЙ ГИГИЕНЫ, ПОВЕДЕНИЯ И БЕЗОПАСНОСТИ: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right="79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Паспорт (или ксерокопию паспорта), визитную карточку отеля носите с собой. </w:t>
      </w:r>
    </w:p>
    <w:p w:rsidR="0019157F" w:rsidRPr="00693ED0" w:rsidRDefault="0019157F" w:rsidP="0019157F">
      <w:pPr>
        <w:numPr>
          <w:ilvl w:val="0"/>
          <w:numId w:val="2"/>
        </w:numPr>
        <w:tabs>
          <w:tab w:val="clear" w:pos="1335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 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  <w:tab w:val="left" w:pos="7942"/>
        </w:tabs>
        <w:autoSpaceDE w:val="0"/>
        <w:autoSpaceDN w:val="0"/>
        <w:adjustRightInd w:val="0"/>
        <w:spacing w:after="0" w:line="240" w:lineRule="auto"/>
        <w:ind w:left="0" w:right="29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Посольства/консульства.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В период туристской поездки Вы не имеете права на коммерческую деятельность или иную оплачиваемую работу.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Вы обязаны покинуть Египет по истечении срока визы, в противном случае Вы можете быть </w:t>
      </w:r>
      <w:r w:rsidRPr="00693ED0">
        <w:rPr>
          <w:rFonts w:ascii="Tahoma" w:hAnsi="Tahoma" w:cs="Tahoma"/>
          <w:spacing w:val="-4"/>
          <w:sz w:val="18"/>
          <w:szCs w:val="18"/>
        </w:rPr>
        <w:t>подвергнуты штрафу, аресту и высланы из страны в принудительном порядке.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Не оставляйте детей одних без Вашего присмотра на пляже, у бассейна, на водных горках и при пользовании аттракционами. Соблюдайте правила безопасного поведения на воде. Купаясь, не покидайте зон безопасного плавания. </w:t>
      </w:r>
    </w:p>
    <w:p w:rsidR="0019157F" w:rsidRPr="00693ED0" w:rsidRDefault="0019157F" w:rsidP="0019157F">
      <w:pPr>
        <w:widowControl w:val="0"/>
        <w:numPr>
          <w:ilvl w:val="0"/>
          <w:numId w:val="2"/>
        </w:numPr>
        <w:shd w:val="clear" w:color="auto" w:fill="FFFFFF"/>
        <w:tabs>
          <w:tab w:val="clear" w:pos="133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Старайтесь не плавать там, где есть морские ежи. Имейте в виду, что медузы обычно не представляют особой опасности, но могут вызвать неприятные ожоги.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bCs/>
          <w:spacing w:val="-4"/>
          <w:sz w:val="18"/>
          <w:szCs w:val="18"/>
        </w:rPr>
      </w:pPr>
      <w:r w:rsidRPr="00693ED0">
        <w:rPr>
          <w:rFonts w:ascii="Tahoma" w:hAnsi="Tahoma" w:cs="Tahoma"/>
          <w:bCs/>
          <w:spacing w:val="-4"/>
          <w:sz w:val="18"/>
          <w:szCs w:val="18"/>
        </w:rPr>
        <w:t>Мойте руки перед едой.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bCs/>
          <w:spacing w:val="-4"/>
          <w:sz w:val="18"/>
          <w:szCs w:val="18"/>
        </w:rPr>
      </w:pPr>
      <w:r w:rsidRPr="00693ED0">
        <w:rPr>
          <w:rFonts w:ascii="Tahoma" w:hAnsi="Tahoma" w:cs="Tahoma"/>
          <w:bCs/>
          <w:spacing w:val="-4"/>
          <w:sz w:val="18"/>
          <w:szCs w:val="18"/>
        </w:rPr>
        <w:t>Не пейте сырую воду, особенно из открытых водоемов.</w:t>
      </w:r>
      <w:r w:rsidRPr="00693ED0">
        <w:rPr>
          <w:rFonts w:ascii="Tahoma" w:hAnsi="Tahoma" w:cs="Tahoma"/>
          <w:spacing w:val="-4"/>
          <w:sz w:val="18"/>
          <w:szCs w:val="18"/>
        </w:rPr>
        <w:t xml:space="preserve"> Для питья рекомендуется использовать минеральную воду, которую можно приобрести в магазинах и барах отеля.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Будьте осторожны с солнцем! Оно особенно опасно с одиннадцати часов утра до трех часов дня. Если Ваша кожа отличается особой чувствительностью, советуем Вам заранее запастись защитными средствами. Не забудьте и о солнцезащитных очках.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Возьмите в путешествие индивидуальную аптечку с необходимым Вам набором лекарств. Сформируйте аптечку первой помощи, которая поможет Вам при легких недомоганиях, сэкономит время на поиски лекарственных средств и избавит от проблем общения на иностранном языке. Кроме того, многие лекарства имеют за рубежом другие наименования.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>Заказывая блюда в ресторане, помните, что незнакомые Вам блюда могут быть жирными и острыми, в то время как в любом ресторане Вы можете всегда заказать блюда европейской кухни, которые наверняка не испортят Вашего самочувствия.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Из одежды мы советуем Вам предпочесть хлопок или смешанные ткани на хлопчатобумажной основе.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Важные документы, наличные деньги и драгоценности лучше хранить в сейфе отеля или номера. Если в номере нет сейфа, его можно взять в аренду за небольшую плату у администрации отеля или сдать на хранение портье в сейф в рецепции (желательно в запечатанном конверте с Вашей подписью). В отеле могут действовать ограничения по сумме валюты и ценностей, которые могут храниться в сейфе отеля или номера. Имейте в виду, что отель не несет ответственность за пропажу вещей из Вашего номера.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Не приносите на пляж полотенца или инвентарь из номера без разрешения персонала, во многих отелях запрещается выносить из номера полотенца на пляж или к бассейну.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35" w:lineRule="auto"/>
        <w:ind w:left="0" w:firstLine="284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Перед началом путешествия снимите фотокопию с Вашего паспорта и других документов, удостоверяющих Вашу личность (водительских прав и др.), и авиабилетов, и храните их отдельно от оригиналов.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Помните, что многообразные представители животного и растительного мира (например, кораллы) могут быть не только красивыми, но и опасными. При купании постарайтесь ничего не трогать руками, так как большинство рыб ядовито, Если Вас поранила рыба или Вы наступили на морского ежа - немедленно покиньте воду и обратитесь к врачу. Имейте в виду, что медузы обычно не представляют особой опасности, но могут вызвать неприятные ожоги. 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iCs/>
          <w:spacing w:val="-9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Местным законодательством запрещается фотографировать военные объекты, собирать «на память» осколки исторических памятников, взбираться на пирамиды, купаться и загорать «</w:t>
      </w:r>
      <w:proofErr w:type="spellStart"/>
      <w:r w:rsidRPr="00693ED0">
        <w:rPr>
          <w:rFonts w:ascii="Tahoma" w:hAnsi="Tahoma" w:cs="Tahoma"/>
          <w:sz w:val="18"/>
          <w:szCs w:val="18"/>
        </w:rPr>
        <w:t>топлес</w:t>
      </w:r>
      <w:proofErr w:type="spellEnd"/>
      <w:r w:rsidRPr="00693ED0">
        <w:rPr>
          <w:rFonts w:ascii="Tahoma" w:hAnsi="Tahoma" w:cs="Tahoma"/>
          <w:sz w:val="18"/>
          <w:szCs w:val="18"/>
        </w:rPr>
        <w:t>», срезать или повреждать кораллы.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Решив покататься на верблюде, надо помнить, что сесть на него Вы можете бесплатно, а вот чтобы спуститься, Вам придется заплатить.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Для восхождения на гору Моисея при себе необходимо иметь спортивную обувь, теплую одежду зимой. Для вечерних прогулок и поездок на фелюге необходимы теплые вещи - пуловер, теплая рубашка, легкая куртка.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>Не рекомендуется путешествовать без сопровождения по дорогам, лежащим в стороне от традиционных маршрутов.</w:t>
      </w:r>
    </w:p>
    <w:p w:rsidR="0019157F" w:rsidRPr="00693ED0" w:rsidRDefault="0019157F" w:rsidP="0019157F">
      <w:pPr>
        <w:numPr>
          <w:ilvl w:val="0"/>
          <w:numId w:val="3"/>
        </w:numPr>
        <w:tabs>
          <w:tab w:val="clear" w:pos="2160"/>
          <w:tab w:val="left" w:pos="567"/>
        </w:tabs>
        <w:spacing w:after="0" w:line="240" w:lineRule="auto"/>
        <w:ind w:left="0" w:firstLine="284"/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Во всех туристических районах Египта есть отделения </w:t>
      </w:r>
      <w:r w:rsidRPr="00693ED0">
        <w:rPr>
          <w:rFonts w:ascii="Tahoma" w:hAnsi="Tahoma" w:cs="Tahoma"/>
          <w:bCs/>
          <w:sz w:val="18"/>
          <w:szCs w:val="18"/>
        </w:rPr>
        <w:t xml:space="preserve">туристической полиции, куда в случае необходимости Вы можете обратиться. </w:t>
      </w:r>
    </w:p>
    <w:p w:rsidR="0019157F" w:rsidRDefault="0019157F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693ED0" w:rsidRDefault="00693ED0" w:rsidP="0019157F">
      <w:pPr>
        <w:jc w:val="both"/>
        <w:rPr>
          <w:rFonts w:ascii="Tahoma" w:hAnsi="Tahoma" w:cs="Tahoma"/>
          <w:b/>
          <w:sz w:val="16"/>
          <w:szCs w:val="16"/>
        </w:rPr>
      </w:pPr>
    </w:p>
    <w:p w:rsidR="0019157F" w:rsidRDefault="0019157F" w:rsidP="0019157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В СЛУЧАЕ ПОТЕРИ ПАСПОРТА</w:t>
      </w:r>
    </w:p>
    <w:p w:rsidR="0019157F" w:rsidRPr="00693ED0" w:rsidRDefault="00693ED0" w:rsidP="0019157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</w:t>
      </w:r>
      <w:r w:rsidR="0019157F" w:rsidRPr="00693ED0">
        <w:rPr>
          <w:rFonts w:ascii="Tahoma" w:hAnsi="Tahoma" w:cs="Tahoma"/>
          <w:sz w:val="18"/>
          <w:szCs w:val="18"/>
        </w:rPr>
        <w:t xml:space="preserve">разу же обязательно поставьте в известность своего отельного гида или старшего гида в регионе, котором отдыхаете. Следуйте четко по их инструкциям. </w:t>
      </w:r>
      <w:bookmarkStart w:id="0" w:name="_GoBack"/>
      <w:bookmarkEnd w:id="0"/>
    </w:p>
    <w:p w:rsidR="0019157F" w:rsidRDefault="0019157F" w:rsidP="0019157F">
      <w:pPr>
        <w:spacing w:line="235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СТРАХОВОЙ ПОЛИС</w:t>
      </w:r>
    </w:p>
    <w:p w:rsidR="0019157F" w:rsidRPr="00693ED0" w:rsidRDefault="0019157F" w:rsidP="0019157F">
      <w:pPr>
        <w:spacing w:line="235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Внимательно ознакомьтесь с условиями страхования, изложенными в Вашем страховом полисе. Если во время пребывания в Египте Вы почувствуете недомогание или получите травму, то Вашим первым шагом должен быть звонок в центр неотложной помощи по телефонам, указанным в страховом полисе. </w:t>
      </w:r>
    </w:p>
    <w:p w:rsidR="0019157F" w:rsidRPr="00693ED0" w:rsidRDefault="0019157F" w:rsidP="0019157F">
      <w:pPr>
        <w:spacing w:line="235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693ED0">
        <w:rPr>
          <w:rFonts w:ascii="Tahoma" w:hAnsi="Tahoma" w:cs="Tahoma"/>
          <w:spacing w:val="-4"/>
          <w:sz w:val="18"/>
          <w:szCs w:val="18"/>
        </w:rPr>
        <w:t xml:space="preserve"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Египта. Учтите, что большинство видов медицинского страхования 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 </w:t>
      </w:r>
    </w:p>
    <w:p w:rsidR="00855D8E" w:rsidRPr="00693ED0" w:rsidRDefault="0019157F" w:rsidP="00855D8E">
      <w:pPr>
        <w:jc w:val="both"/>
        <w:rPr>
          <w:rFonts w:ascii="Tahoma" w:hAnsi="Tahoma" w:cs="Tahoma"/>
          <w:sz w:val="18"/>
          <w:szCs w:val="18"/>
        </w:rPr>
      </w:pPr>
      <w:r w:rsidRPr="00693ED0">
        <w:rPr>
          <w:rFonts w:ascii="Tahoma" w:hAnsi="Tahoma" w:cs="Tahoma"/>
          <w:sz w:val="18"/>
          <w:szCs w:val="18"/>
        </w:rPr>
        <w:t xml:space="preserve">Просим обратить внимание, что стандартная страховка действует только для стран тура и не покрывает расходы по лечению травм, произошедших вследствие занятий </w:t>
      </w:r>
      <w:proofErr w:type="spellStart"/>
      <w:r w:rsidRPr="00693ED0">
        <w:rPr>
          <w:rFonts w:ascii="Tahoma" w:hAnsi="Tahoma" w:cs="Tahoma"/>
          <w:sz w:val="18"/>
          <w:szCs w:val="18"/>
        </w:rPr>
        <w:t>дайвингом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93ED0">
        <w:rPr>
          <w:rFonts w:ascii="Tahoma" w:hAnsi="Tahoma" w:cs="Tahoma"/>
          <w:sz w:val="18"/>
          <w:szCs w:val="18"/>
        </w:rPr>
        <w:t>рафтингом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93ED0">
        <w:rPr>
          <w:rFonts w:ascii="Tahoma" w:hAnsi="Tahoma" w:cs="Tahoma"/>
          <w:sz w:val="18"/>
          <w:szCs w:val="18"/>
        </w:rPr>
        <w:t>мотосафари</w:t>
      </w:r>
      <w:proofErr w:type="spellEnd"/>
      <w:r w:rsidRPr="00693ED0">
        <w:rPr>
          <w:rFonts w:ascii="Tahoma" w:hAnsi="Tahoma" w:cs="Tahoma"/>
          <w:sz w:val="18"/>
          <w:szCs w:val="18"/>
        </w:rPr>
        <w:t xml:space="preserve">, катанием на лошадях и прочими видами активного отдыха. Договором страхования также предусмотрена круглосуточная информационно-юридическая </w:t>
      </w:r>
      <w:proofErr w:type="spellStart"/>
      <w:r w:rsidRPr="00693ED0">
        <w:rPr>
          <w:rFonts w:ascii="Tahoma" w:hAnsi="Tahoma" w:cs="Tahoma"/>
          <w:sz w:val="18"/>
          <w:szCs w:val="18"/>
        </w:rPr>
        <w:t>поддержка.</w:t>
      </w:r>
      <w:proofErr w:type="spellEnd"/>
    </w:p>
    <w:p w:rsidR="00855D8E" w:rsidRPr="00855D8E" w:rsidRDefault="00855D8E" w:rsidP="00855D8E">
      <w:pPr>
        <w:jc w:val="center"/>
        <w:rPr>
          <w:rFonts w:ascii="Tahoma" w:hAnsi="Tahoma" w:cs="Tahoma"/>
          <w:color w:val="943634" w:themeColor="accent2" w:themeShade="BF"/>
          <w:sz w:val="16"/>
          <w:szCs w:val="16"/>
        </w:rPr>
      </w:pPr>
      <w:proofErr w:type="spellStart"/>
      <w:r w:rsidRPr="00855D8E">
        <w:rPr>
          <w:rFonts w:cs="Tahoma"/>
          <w:b/>
          <w:i/>
          <w:color w:val="943634" w:themeColor="accent2" w:themeShade="BF"/>
          <w:sz w:val="28"/>
          <w:szCs w:val="28"/>
        </w:rPr>
        <w:t>Амиго</w:t>
      </w:r>
      <w:proofErr w:type="spellEnd"/>
      <w:r w:rsidRPr="00855D8E">
        <w:rPr>
          <w:rFonts w:cs="Tahoma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855D8E">
        <w:rPr>
          <w:rFonts w:cs="Tahoma"/>
          <w:b/>
          <w:i/>
          <w:color w:val="943634" w:themeColor="accent2" w:themeShade="BF"/>
          <w:sz w:val="28"/>
          <w:szCs w:val="28"/>
        </w:rPr>
        <w:t>турс</w:t>
      </w:r>
      <w:proofErr w:type="spellEnd"/>
      <w:r w:rsidRPr="00855D8E">
        <w:rPr>
          <w:rFonts w:cs="Tahoma"/>
          <w:b/>
          <w:i/>
          <w:color w:val="943634" w:themeColor="accent2" w:themeShade="BF"/>
          <w:sz w:val="28"/>
          <w:szCs w:val="28"/>
        </w:rPr>
        <w:t xml:space="preserve"> желает Вам прекрасного отдыха!</w:t>
      </w:r>
    </w:p>
    <w:sectPr w:rsidR="00855D8E" w:rsidRPr="00855D8E" w:rsidSect="00855D8E">
      <w:type w:val="continuous"/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3E5"/>
    <w:multiLevelType w:val="multilevel"/>
    <w:tmpl w:val="0EBF63E5"/>
    <w:lvl w:ilvl="0">
      <w:start w:val="1"/>
      <w:numFmt w:val="bullet"/>
      <w:lvlText w:val=""/>
      <w:lvlJc w:val="left"/>
      <w:pPr>
        <w:tabs>
          <w:tab w:val="left" w:pos="1335"/>
        </w:tabs>
        <w:ind w:left="13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93ED8"/>
    <w:multiLevelType w:val="multilevel"/>
    <w:tmpl w:val="2F493ED8"/>
    <w:lvl w:ilvl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F2D51"/>
    <w:multiLevelType w:val="multilevel"/>
    <w:tmpl w:val="5F4F2D51"/>
    <w:lvl w:ilvl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7F"/>
    <w:rsid w:val="001420B1"/>
    <w:rsid w:val="001741CF"/>
    <w:rsid w:val="0019157F"/>
    <w:rsid w:val="001C7DE6"/>
    <w:rsid w:val="00313DB5"/>
    <w:rsid w:val="00482D85"/>
    <w:rsid w:val="0058536F"/>
    <w:rsid w:val="00693ED0"/>
    <w:rsid w:val="00736214"/>
    <w:rsid w:val="00800A46"/>
    <w:rsid w:val="00855D8E"/>
    <w:rsid w:val="008856A6"/>
    <w:rsid w:val="00AF42ED"/>
    <w:rsid w:val="00B25562"/>
    <w:rsid w:val="00CE266F"/>
    <w:rsid w:val="00DC0024"/>
    <w:rsid w:val="00DC6A95"/>
    <w:rsid w:val="00E22E45"/>
    <w:rsid w:val="00E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157F"/>
    <w:pPr>
      <w:spacing w:after="0" w:line="240" w:lineRule="auto"/>
    </w:pPr>
    <w:rPr>
      <w:lang w:val="en-US"/>
    </w:rPr>
  </w:style>
  <w:style w:type="paragraph" w:styleId="a6">
    <w:name w:val="Body Text"/>
    <w:basedOn w:val="a"/>
    <w:link w:val="a7"/>
    <w:rsid w:val="001915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1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AC86-3884-4E0C-B25F-12B5B504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archakova_a</dc:creator>
  <cp:lastModifiedBy>archakova_a</cp:lastModifiedBy>
  <cp:revision>3</cp:revision>
  <dcterms:created xsi:type="dcterms:W3CDTF">2020-11-26T17:09:00Z</dcterms:created>
  <dcterms:modified xsi:type="dcterms:W3CDTF">2020-11-26T17:10:00Z</dcterms:modified>
</cp:coreProperties>
</file>